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552" w:rsidRDefault="00B937D6">
      <w:pPr>
        <w:spacing w:line="540" w:lineRule="exact"/>
        <w:ind w:rightChars="172" w:right="550"/>
        <w:rPr>
          <w:rFonts w:ascii="文星黑体" w:eastAsia="文星黑体" w:hAnsi="仿宋"/>
          <w:szCs w:val="28"/>
        </w:rPr>
      </w:pPr>
      <w:r>
        <w:rPr>
          <w:rFonts w:ascii="文星黑体" w:eastAsia="文星黑体" w:hAnsi="仿宋" w:hint="eastAsia"/>
          <w:szCs w:val="28"/>
        </w:rPr>
        <w:t>附件</w:t>
      </w:r>
      <w:r>
        <w:rPr>
          <w:rFonts w:ascii="文星黑体" w:eastAsia="文星黑体" w:hAnsi="仿宋"/>
          <w:szCs w:val="28"/>
        </w:rPr>
        <w:t>3</w:t>
      </w:r>
      <w:bookmarkStart w:id="0" w:name="_GoBack"/>
      <w:bookmarkEnd w:id="0"/>
    </w:p>
    <w:p w:rsidR="00265552" w:rsidRDefault="00265552">
      <w:pPr>
        <w:spacing w:line="600" w:lineRule="exact"/>
        <w:jc w:val="left"/>
        <w:rPr>
          <w:rFonts w:ascii="文星黑体" w:eastAsia="文星黑体" w:hAnsi="仿宋"/>
          <w:szCs w:val="28"/>
        </w:rPr>
      </w:pPr>
    </w:p>
    <w:p w:rsidR="00265552" w:rsidRDefault="00B937D6">
      <w:pPr>
        <w:adjustRightInd w:val="0"/>
        <w:snapToGrid w:val="0"/>
        <w:jc w:val="center"/>
        <w:rPr>
          <w:rFonts w:ascii="文星标宋" w:eastAsia="文星标宋" w:hAnsi="仿宋"/>
          <w:bCs/>
          <w:sz w:val="44"/>
          <w:szCs w:val="36"/>
        </w:rPr>
      </w:pPr>
      <w:r>
        <w:rPr>
          <w:rFonts w:ascii="文星标宋" w:eastAsia="文星标宋" w:hAnsi="仿宋" w:hint="eastAsia"/>
          <w:bCs/>
          <w:sz w:val="44"/>
          <w:szCs w:val="36"/>
        </w:rPr>
        <w:t>2021</w:t>
      </w:r>
      <w:r>
        <w:rPr>
          <w:rFonts w:ascii="文星标宋" w:eastAsia="文星标宋" w:hAnsi="仿宋" w:hint="eastAsia"/>
          <w:bCs/>
          <w:sz w:val="44"/>
          <w:szCs w:val="36"/>
        </w:rPr>
        <w:t>年武汉市科普讲解大赛实施方案</w:t>
      </w:r>
    </w:p>
    <w:p w:rsidR="00265552" w:rsidRDefault="00265552">
      <w:pPr>
        <w:adjustRightInd w:val="0"/>
        <w:snapToGrid w:val="0"/>
        <w:jc w:val="center"/>
        <w:rPr>
          <w:rFonts w:ascii="文星标宋" w:eastAsia="文星标宋" w:hAnsi="仿宋"/>
          <w:bCs/>
          <w:sz w:val="44"/>
          <w:szCs w:val="36"/>
        </w:rPr>
      </w:pPr>
    </w:p>
    <w:p w:rsidR="00265552" w:rsidRDefault="00B937D6">
      <w:pPr>
        <w:spacing w:line="560" w:lineRule="exact"/>
        <w:ind w:firstLineChars="200" w:firstLine="640"/>
        <w:rPr>
          <w:rFonts w:ascii="文星仿宋" w:eastAsia="文星仿宋" w:hAnsi="仿宋"/>
          <w:szCs w:val="28"/>
        </w:rPr>
      </w:pPr>
      <w:r>
        <w:rPr>
          <w:rFonts w:ascii="文星仿宋" w:eastAsia="文星仿宋" w:hAnsi="仿宋" w:hint="eastAsia"/>
          <w:szCs w:val="32"/>
        </w:rPr>
        <w:t>为弘扬科学精神，普及科技知识，提升公民科学素养；提高科普场馆、科普基地的科普传播水平；提升科技工作者、讲解员、科普志愿者等科学传播者的科普讲解能力，在全市掀起讲科学、爱科学、用科学的热潮，推动科普事业与科技创新比翼发展。</w:t>
      </w:r>
      <w:r>
        <w:rPr>
          <w:rFonts w:ascii="文星仿宋" w:eastAsia="文星仿宋" w:hAnsi="仿宋" w:hint="eastAsia"/>
          <w:szCs w:val="28"/>
        </w:rPr>
        <w:t>武汉市科技局拟举办</w:t>
      </w:r>
      <w:r>
        <w:rPr>
          <w:rFonts w:ascii="文星仿宋" w:eastAsia="文星仿宋" w:hAnsi="仿宋" w:hint="eastAsia"/>
          <w:szCs w:val="28"/>
        </w:rPr>
        <w:t>2021</w:t>
      </w:r>
      <w:r>
        <w:rPr>
          <w:rFonts w:ascii="文星仿宋" w:eastAsia="文星仿宋" w:hAnsi="仿宋" w:hint="eastAsia"/>
          <w:szCs w:val="28"/>
        </w:rPr>
        <w:t>年武汉市科普讲解大赛。具体方案如下：</w:t>
      </w:r>
    </w:p>
    <w:p w:rsidR="00265552" w:rsidRDefault="00B937D6">
      <w:pPr>
        <w:tabs>
          <w:tab w:val="left" w:pos="3110"/>
        </w:tabs>
        <w:adjustRightInd w:val="0"/>
        <w:snapToGrid w:val="0"/>
        <w:spacing w:line="560" w:lineRule="exact"/>
        <w:ind w:left="622"/>
        <w:rPr>
          <w:rFonts w:ascii="文星黑体" w:eastAsia="文星黑体" w:hAnsi="仿宋"/>
          <w:szCs w:val="32"/>
        </w:rPr>
      </w:pPr>
      <w:r>
        <w:rPr>
          <w:rFonts w:ascii="文星黑体" w:eastAsia="文星黑体" w:hAnsi="仿宋" w:hint="eastAsia"/>
          <w:szCs w:val="32"/>
        </w:rPr>
        <w:t>一、大赛</w:t>
      </w:r>
      <w:r>
        <w:rPr>
          <w:rFonts w:ascii="文星黑体" w:eastAsia="文星黑体" w:hAnsi="仿宋"/>
          <w:szCs w:val="32"/>
        </w:rPr>
        <w:t>主题</w:t>
      </w:r>
      <w:r>
        <w:rPr>
          <w:rFonts w:ascii="文星黑体" w:eastAsia="文星黑体" w:hAnsi="仿宋"/>
          <w:szCs w:val="32"/>
        </w:rPr>
        <w:tab/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>科技自立自强</w:t>
      </w:r>
      <w:r>
        <w:rPr>
          <w:rFonts w:ascii="文星仿宋" w:eastAsia="文星仿宋" w:hAnsi="仿宋" w:hint="eastAsia"/>
          <w:szCs w:val="32"/>
        </w:rPr>
        <w:t xml:space="preserve">  </w:t>
      </w:r>
      <w:r>
        <w:rPr>
          <w:rFonts w:ascii="文星仿宋" w:eastAsia="文星仿宋" w:hAnsi="仿宋" w:hint="eastAsia"/>
          <w:szCs w:val="32"/>
        </w:rPr>
        <w:t>创造美好生活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黑体" w:eastAsia="文星黑体" w:hAnsi="仿宋"/>
          <w:szCs w:val="32"/>
        </w:rPr>
      </w:pPr>
      <w:r>
        <w:rPr>
          <w:rFonts w:ascii="文星黑体" w:eastAsia="文星黑体" w:hAnsi="仿宋" w:hint="eastAsia"/>
          <w:szCs w:val="32"/>
        </w:rPr>
        <w:t>二</w:t>
      </w:r>
      <w:r>
        <w:rPr>
          <w:rFonts w:ascii="文星黑体" w:eastAsia="文星黑体" w:hAnsi="仿宋"/>
          <w:szCs w:val="32"/>
        </w:rPr>
        <w:t>、</w:t>
      </w:r>
      <w:r>
        <w:rPr>
          <w:rFonts w:ascii="文星黑体" w:eastAsia="文星黑体" w:hAnsi="仿宋" w:hint="eastAsia"/>
          <w:szCs w:val="32"/>
        </w:rPr>
        <w:t>大赛时间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>预赛时间：</w:t>
      </w:r>
      <w:r>
        <w:rPr>
          <w:rFonts w:ascii="文星仿宋" w:eastAsia="文星仿宋" w:hAnsi="仿宋" w:hint="eastAsia"/>
          <w:szCs w:val="32"/>
        </w:rPr>
        <w:t>2021</w:t>
      </w:r>
      <w:r>
        <w:rPr>
          <w:rFonts w:ascii="文星仿宋" w:eastAsia="文星仿宋" w:hAnsi="仿宋" w:hint="eastAsia"/>
          <w:szCs w:val="32"/>
        </w:rPr>
        <w:t>年</w:t>
      </w:r>
      <w:r>
        <w:rPr>
          <w:rFonts w:ascii="文星仿宋" w:eastAsia="文星仿宋" w:hAnsi="仿宋" w:hint="eastAsia"/>
          <w:szCs w:val="32"/>
        </w:rPr>
        <w:t>6</w:t>
      </w:r>
      <w:r>
        <w:rPr>
          <w:rFonts w:ascii="文星仿宋" w:eastAsia="文星仿宋" w:hAnsi="仿宋" w:hint="eastAsia"/>
          <w:szCs w:val="32"/>
        </w:rPr>
        <w:t>月</w:t>
      </w:r>
      <w:r>
        <w:rPr>
          <w:rFonts w:ascii="文星仿宋" w:eastAsia="文星仿宋" w:hAnsi="仿宋" w:hint="eastAsia"/>
          <w:szCs w:val="32"/>
        </w:rPr>
        <w:t>18</w:t>
      </w:r>
      <w:r>
        <w:rPr>
          <w:rFonts w:ascii="文星仿宋" w:eastAsia="文星仿宋" w:hAnsi="仿宋" w:hint="eastAsia"/>
          <w:szCs w:val="32"/>
        </w:rPr>
        <w:t>日前。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>决赛时间：半决赛</w:t>
      </w:r>
      <w:r>
        <w:rPr>
          <w:rFonts w:ascii="文星仿宋" w:eastAsia="文星仿宋" w:hAnsi="仿宋" w:hint="eastAsia"/>
          <w:szCs w:val="32"/>
        </w:rPr>
        <w:t>2021</w:t>
      </w:r>
      <w:r>
        <w:rPr>
          <w:rFonts w:ascii="文星仿宋" w:eastAsia="文星仿宋" w:hAnsi="仿宋" w:hint="eastAsia"/>
          <w:szCs w:val="32"/>
        </w:rPr>
        <w:t>年</w:t>
      </w:r>
      <w:r>
        <w:rPr>
          <w:rFonts w:ascii="文星仿宋" w:eastAsia="文星仿宋" w:hAnsi="仿宋" w:hint="eastAsia"/>
          <w:szCs w:val="32"/>
        </w:rPr>
        <w:t>7</w:t>
      </w:r>
      <w:r>
        <w:rPr>
          <w:rFonts w:ascii="文星仿宋" w:eastAsia="文星仿宋" w:hAnsi="仿宋" w:hint="eastAsia"/>
          <w:szCs w:val="32"/>
        </w:rPr>
        <w:t>月</w:t>
      </w:r>
      <w:r>
        <w:rPr>
          <w:rFonts w:ascii="文星仿宋" w:eastAsia="文星仿宋" w:hAnsi="仿宋" w:hint="eastAsia"/>
          <w:szCs w:val="32"/>
        </w:rPr>
        <w:t>2</w:t>
      </w:r>
      <w:r>
        <w:rPr>
          <w:rFonts w:ascii="文星仿宋" w:eastAsia="文星仿宋" w:hAnsi="仿宋" w:hint="eastAsia"/>
          <w:szCs w:val="32"/>
        </w:rPr>
        <w:t>—</w:t>
      </w:r>
      <w:r>
        <w:rPr>
          <w:rFonts w:ascii="文星仿宋" w:eastAsia="文星仿宋" w:hAnsi="仿宋" w:hint="eastAsia"/>
          <w:szCs w:val="32"/>
        </w:rPr>
        <w:t>3</w:t>
      </w:r>
      <w:r>
        <w:rPr>
          <w:rFonts w:ascii="文星仿宋" w:eastAsia="文星仿宋" w:hAnsi="仿宋" w:hint="eastAsia"/>
          <w:szCs w:val="32"/>
        </w:rPr>
        <w:t>日；总决赛</w:t>
      </w:r>
      <w:r>
        <w:rPr>
          <w:rFonts w:ascii="文星仿宋" w:eastAsia="文星仿宋" w:hAnsi="仿宋" w:hint="eastAsia"/>
          <w:szCs w:val="32"/>
        </w:rPr>
        <w:t>2021</w:t>
      </w:r>
      <w:r>
        <w:rPr>
          <w:rFonts w:ascii="文星仿宋" w:eastAsia="文星仿宋" w:hAnsi="仿宋" w:hint="eastAsia"/>
          <w:szCs w:val="32"/>
        </w:rPr>
        <w:t>年</w:t>
      </w:r>
      <w:r>
        <w:rPr>
          <w:rFonts w:ascii="文星仿宋" w:eastAsia="文星仿宋" w:hAnsi="仿宋" w:hint="eastAsia"/>
          <w:szCs w:val="32"/>
        </w:rPr>
        <w:t>7</w:t>
      </w:r>
      <w:r>
        <w:rPr>
          <w:rFonts w:ascii="文星仿宋" w:eastAsia="文星仿宋" w:hAnsi="仿宋" w:hint="eastAsia"/>
          <w:szCs w:val="32"/>
        </w:rPr>
        <w:t>月</w:t>
      </w:r>
      <w:r>
        <w:rPr>
          <w:rFonts w:ascii="文星仿宋" w:eastAsia="文星仿宋" w:hAnsi="仿宋" w:hint="eastAsia"/>
          <w:szCs w:val="32"/>
        </w:rPr>
        <w:t>8</w:t>
      </w:r>
      <w:r>
        <w:rPr>
          <w:rFonts w:ascii="文星仿宋" w:eastAsia="文星仿宋" w:hAnsi="仿宋" w:hint="eastAsia"/>
          <w:szCs w:val="32"/>
        </w:rPr>
        <w:t>日。</w:t>
      </w:r>
    </w:p>
    <w:p w:rsidR="00265552" w:rsidRDefault="00B937D6">
      <w:pPr>
        <w:spacing w:line="560" w:lineRule="exact"/>
        <w:ind w:firstLineChars="200" w:firstLine="640"/>
        <w:rPr>
          <w:rFonts w:ascii="文星黑体" w:eastAsia="文星黑体" w:hAnsi="仿宋"/>
          <w:szCs w:val="32"/>
        </w:rPr>
      </w:pPr>
      <w:r>
        <w:rPr>
          <w:rFonts w:ascii="文星黑体" w:eastAsia="文星黑体" w:hAnsi="仿宋" w:hint="eastAsia"/>
          <w:szCs w:val="32"/>
        </w:rPr>
        <w:t>三、赛事安排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>赛程安排：大赛分为预赛和决赛两个阶段。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>（一）预赛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>各区科经局负责组织本辖区内的预赛；各高等院校负责组织本校区内的预赛；市科普工作联席会议成员单位，各科研院所、科普教育基地及其他机构等，组织本单位或机构的预赛。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>（二）决赛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lastRenderedPageBreak/>
        <w:t>1</w:t>
      </w:r>
      <w:r>
        <w:rPr>
          <w:rFonts w:ascii="文星仿宋" w:eastAsia="文星仿宋" w:hAnsi="仿宋" w:hint="eastAsia"/>
          <w:szCs w:val="32"/>
        </w:rPr>
        <w:t>、半决赛形式：自主命题讲解。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>2</w:t>
      </w:r>
      <w:r>
        <w:rPr>
          <w:rFonts w:ascii="文星仿宋" w:eastAsia="文星仿宋" w:hAnsi="仿宋" w:hint="eastAsia"/>
          <w:szCs w:val="32"/>
        </w:rPr>
        <w:t>、总决赛形式：自主命题讲解和随机命题讲解。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>（三）赛式</w:t>
      </w:r>
      <w:r>
        <w:rPr>
          <w:rFonts w:ascii="文星仿宋" w:eastAsia="文星仿宋" w:hAnsi="仿宋" w:hint="eastAsia"/>
          <w:szCs w:val="28"/>
        </w:rPr>
        <w:t>安排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>1</w:t>
      </w:r>
      <w:r>
        <w:rPr>
          <w:rFonts w:ascii="文星仿宋" w:eastAsia="文星仿宋" w:hAnsi="仿宋" w:hint="eastAsia"/>
          <w:szCs w:val="32"/>
        </w:rPr>
        <w:t>、自主命题讲解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>自主命题讲解主题内容以《中国公民科学素质基准》中的知识为主，紧密结合“科技自立自强</w:t>
      </w:r>
      <w:r>
        <w:rPr>
          <w:rFonts w:ascii="文星仿宋" w:eastAsia="文星仿宋" w:hAnsi="仿宋" w:hint="eastAsia"/>
          <w:szCs w:val="32"/>
        </w:rPr>
        <w:t xml:space="preserve">  </w:t>
      </w:r>
      <w:r>
        <w:rPr>
          <w:rFonts w:ascii="文星仿宋" w:eastAsia="文星仿宋" w:hAnsi="仿宋" w:hint="eastAsia"/>
          <w:szCs w:val="32"/>
        </w:rPr>
        <w:t>创造美好生活”主题，自主命题环节选手可表述设定场景和对象。讲解时间为</w:t>
      </w:r>
      <w:r>
        <w:rPr>
          <w:rFonts w:ascii="文星仿宋" w:eastAsia="文星仿宋" w:hAnsi="仿宋" w:hint="eastAsia"/>
          <w:szCs w:val="32"/>
        </w:rPr>
        <w:t>3-4</w:t>
      </w:r>
      <w:r>
        <w:rPr>
          <w:rFonts w:ascii="文星仿宋" w:eastAsia="文星仿宋" w:hAnsi="仿宋" w:hint="eastAsia"/>
          <w:szCs w:val="32"/>
        </w:rPr>
        <w:t>分钟。选手须借助</w:t>
      </w:r>
      <w:r>
        <w:rPr>
          <w:rFonts w:ascii="文星仿宋" w:eastAsia="文星仿宋" w:hAnsi="仿宋" w:hint="eastAsia"/>
          <w:szCs w:val="32"/>
        </w:rPr>
        <w:t>PPT</w:t>
      </w:r>
      <w:r>
        <w:rPr>
          <w:rFonts w:ascii="文星仿宋" w:eastAsia="文星仿宋" w:hAnsi="仿宋" w:hint="eastAsia"/>
          <w:szCs w:val="32"/>
        </w:rPr>
        <w:t>或者视频等多媒体手段辅助进行讲解，丰富舞台效果。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>2</w:t>
      </w:r>
      <w:r>
        <w:rPr>
          <w:rFonts w:ascii="文星仿宋" w:eastAsia="文星仿宋" w:hAnsi="仿宋" w:hint="eastAsia"/>
          <w:szCs w:val="32"/>
        </w:rPr>
        <w:t>、随机命题讲解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>通过看图讲解的形式进行，由选手在</w:t>
      </w:r>
      <w:r>
        <w:rPr>
          <w:rFonts w:ascii="文星仿宋" w:eastAsia="文星仿宋" w:hAnsi="仿宋" w:hint="eastAsia"/>
          <w:szCs w:val="32"/>
        </w:rPr>
        <w:t>20</w:t>
      </w:r>
      <w:r>
        <w:rPr>
          <w:rFonts w:ascii="文星仿宋" w:eastAsia="文星仿宋" w:hAnsi="仿宋" w:hint="eastAsia"/>
          <w:szCs w:val="32"/>
        </w:rPr>
        <w:t>张图片中现场随机抽取确定命题，讲解内容必须与图片内容密切相关。该环节主要考核选手的随机反应和发散思维能力。讲解时间为</w:t>
      </w:r>
      <w:r>
        <w:rPr>
          <w:rFonts w:ascii="文星仿宋" w:eastAsia="文星仿宋" w:hAnsi="仿宋" w:hint="eastAsia"/>
          <w:szCs w:val="32"/>
        </w:rPr>
        <w:t>1-2</w:t>
      </w:r>
      <w:r>
        <w:rPr>
          <w:rFonts w:ascii="文星仿宋" w:eastAsia="文星仿宋" w:hAnsi="仿宋" w:hint="eastAsia"/>
          <w:szCs w:val="32"/>
        </w:rPr>
        <w:t>分钟。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>决赛中，选手出场时，可自由选择是否播放</w:t>
      </w:r>
      <w:r>
        <w:rPr>
          <w:rFonts w:ascii="文星仿宋" w:eastAsia="文星仿宋" w:hAnsi="仿宋" w:hint="eastAsia"/>
          <w:szCs w:val="32"/>
        </w:rPr>
        <w:t>20</w:t>
      </w:r>
      <w:r>
        <w:rPr>
          <w:rFonts w:ascii="文星仿宋" w:eastAsia="文星仿宋" w:hAnsi="仿宋" w:hint="eastAsia"/>
          <w:szCs w:val="32"/>
        </w:rPr>
        <w:t>秒个人风采展示视频。该环节不作比赛评分，视频由选手准备。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>（四）评分标准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>组成专家评审组，由大赛主办方从有关单位或机构中邀请有关专家组成。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>1</w:t>
      </w:r>
      <w:r>
        <w:rPr>
          <w:rFonts w:ascii="文星仿宋" w:eastAsia="文星仿宋" w:hAnsi="仿宋" w:hint="eastAsia"/>
          <w:szCs w:val="32"/>
        </w:rPr>
        <w:t>、半决赛评分标准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>（</w:t>
      </w:r>
      <w:r>
        <w:rPr>
          <w:rFonts w:ascii="文星仿宋" w:eastAsia="文星仿宋" w:hAnsi="仿宋" w:hint="eastAsia"/>
          <w:szCs w:val="32"/>
        </w:rPr>
        <w:t>1</w:t>
      </w:r>
      <w:r>
        <w:rPr>
          <w:rFonts w:ascii="文星仿宋" w:eastAsia="文星仿宋" w:hAnsi="仿宋" w:hint="eastAsia"/>
          <w:szCs w:val="32"/>
        </w:rPr>
        <w:t>）分数设置：总分</w:t>
      </w:r>
      <w:r>
        <w:rPr>
          <w:rFonts w:ascii="文星仿宋" w:eastAsia="文星仿宋" w:hAnsi="仿宋" w:hint="eastAsia"/>
          <w:szCs w:val="32"/>
        </w:rPr>
        <w:t>100</w:t>
      </w:r>
      <w:r>
        <w:rPr>
          <w:rFonts w:ascii="文星仿宋" w:eastAsia="文星仿宋" w:hAnsi="仿宋" w:hint="eastAsia"/>
          <w:szCs w:val="32"/>
        </w:rPr>
        <w:t>分。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>（</w:t>
      </w:r>
      <w:r>
        <w:rPr>
          <w:rFonts w:ascii="文星仿宋" w:eastAsia="文星仿宋" w:hAnsi="仿宋" w:hint="eastAsia"/>
          <w:szCs w:val="32"/>
        </w:rPr>
        <w:t>2</w:t>
      </w:r>
      <w:r>
        <w:rPr>
          <w:rFonts w:ascii="文星仿宋" w:eastAsia="文星仿宋" w:hAnsi="仿宋" w:hint="eastAsia"/>
          <w:szCs w:val="32"/>
        </w:rPr>
        <w:t>）评分标准：分别从内容的科学性及科普性、表达效果、整体形象、讲解用时四方面进行评分。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>2</w:t>
      </w:r>
      <w:r>
        <w:rPr>
          <w:rFonts w:ascii="文星仿宋" w:eastAsia="文星仿宋" w:hAnsi="仿宋" w:hint="eastAsia"/>
          <w:szCs w:val="32"/>
        </w:rPr>
        <w:t>、总决赛评分标准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lastRenderedPageBreak/>
        <w:t>（</w:t>
      </w:r>
      <w:r>
        <w:rPr>
          <w:rFonts w:ascii="文星仿宋" w:eastAsia="文星仿宋" w:hAnsi="仿宋" w:hint="eastAsia"/>
          <w:szCs w:val="32"/>
        </w:rPr>
        <w:t>1</w:t>
      </w:r>
      <w:r>
        <w:rPr>
          <w:rFonts w:ascii="文星仿宋" w:eastAsia="文星仿宋" w:hAnsi="仿宋" w:hint="eastAsia"/>
          <w:szCs w:val="32"/>
        </w:rPr>
        <w:t>）分数设置：总分</w:t>
      </w:r>
      <w:r>
        <w:rPr>
          <w:rFonts w:ascii="文星仿宋" w:eastAsia="文星仿宋" w:hAnsi="仿宋" w:hint="eastAsia"/>
          <w:szCs w:val="32"/>
        </w:rPr>
        <w:t>100</w:t>
      </w:r>
      <w:r>
        <w:rPr>
          <w:rFonts w:ascii="文星仿宋" w:eastAsia="文星仿宋" w:hAnsi="仿宋" w:hint="eastAsia"/>
          <w:szCs w:val="32"/>
        </w:rPr>
        <w:t>分。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>（</w:t>
      </w:r>
      <w:r>
        <w:rPr>
          <w:rFonts w:ascii="文星仿宋" w:eastAsia="文星仿宋" w:hAnsi="仿宋" w:hint="eastAsia"/>
          <w:szCs w:val="32"/>
        </w:rPr>
        <w:t>2</w:t>
      </w:r>
      <w:r>
        <w:rPr>
          <w:rFonts w:ascii="文星仿宋" w:eastAsia="文星仿宋" w:hAnsi="仿宋" w:hint="eastAsia"/>
          <w:szCs w:val="32"/>
        </w:rPr>
        <w:t>）评分标准：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 xml:space="preserve">A. </w:t>
      </w:r>
      <w:r>
        <w:rPr>
          <w:rFonts w:ascii="文星仿宋" w:eastAsia="文星仿宋" w:hAnsi="仿宋" w:hint="eastAsia"/>
          <w:szCs w:val="32"/>
        </w:rPr>
        <w:t>自主命题讲解（</w:t>
      </w:r>
      <w:r>
        <w:rPr>
          <w:rFonts w:ascii="文星仿宋" w:eastAsia="文星仿宋" w:hAnsi="仿宋" w:hint="eastAsia"/>
          <w:szCs w:val="32"/>
        </w:rPr>
        <w:t>70</w:t>
      </w:r>
      <w:r>
        <w:rPr>
          <w:rFonts w:ascii="文星仿宋" w:eastAsia="文星仿宋" w:hAnsi="仿宋" w:hint="eastAsia"/>
          <w:szCs w:val="32"/>
        </w:rPr>
        <w:t>分）：分别从内容的科学性及科普性、表达效果、整体形象、讲解用时四方面进行评分。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 xml:space="preserve">B. </w:t>
      </w:r>
      <w:r>
        <w:rPr>
          <w:rFonts w:ascii="文星仿宋" w:eastAsia="文星仿宋" w:hAnsi="仿宋" w:hint="eastAsia"/>
          <w:szCs w:val="32"/>
        </w:rPr>
        <w:t>随机命题讲解（</w:t>
      </w:r>
      <w:r>
        <w:rPr>
          <w:rFonts w:ascii="文星仿宋" w:eastAsia="文星仿宋" w:hAnsi="仿宋" w:hint="eastAsia"/>
          <w:szCs w:val="32"/>
        </w:rPr>
        <w:t>30</w:t>
      </w:r>
      <w:r>
        <w:rPr>
          <w:rFonts w:ascii="文星仿宋" w:eastAsia="文星仿宋" w:hAnsi="仿宋" w:hint="eastAsia"/>
          <w:szCs w:val="32"/>
        </w:rPr>
        <w:t>分）：选手从现场提供的</w:t>
      </w:r>
      <w:r>
        <w:rPr>
          <w:rFonts w:ascii="文星仿宋" w:eastAsia="文星仿宋" w:hAnsi="仿宋" w:hint="eastAsia"/>
          <w:szCs w:val="32"/>
        </w:rPr>
        <w:t>20</w:t>
      </w:r>
      <w:r>
        <w:rPr>
          <w:rFonts w:ascii="文星仿宋" w:eastAsia="文星仿宋" w:hAnsi="仿宋" w:hint="eastAsia"/>
          <w:szCs w:val="32"/>
        </w:rPr>
        <w:t>个图片中选取图片后，在</w:t>
      </w:r>
      <w:r>
        <w:rPr>
          <w:rFonts w:ascii="文星仿宋" w:eastAsia="文星仿宋" w:hAnsi="仿宋" w:hint="eastAsia"/>
          <w:szCs w:val="32"/>
        </w:rPr>
        <w:t>10</w:t>
      </w:r>
      <w:r>
        <w:rPr>
          <w:rFonts w:ascii="文星仿宋" w:eastAsia="文星仿宋" w:hAnsi="仿宋" w:hint="eastAsia"/>
          <w:szCs w:val="32"/>
        </w:rPr>
        <w:t>秒准备时间后开始计时讲解。分别从主题、内容、特色、思路和语言、讲解用时五个方面进行评分。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>（五）评审方式与规则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>1</w:t>
      </w:r>
      <w:r>
        <w:rPr>
          <w:rFonts w:ascii="文星仿宋" w:eastAsia="文星仿宋" w:hAnsi="仿宋" w:hint="eastAsia"/>
          <w:szCs w:val="32"/>
        </w:rPr>
        <w:t>、预赛</w:t>
      </w:r>
      <w:r>
        <w:rPr>
          <w:rFonts w:ascii="文星仿宋" w:eastAsia="文星仿宋" w:hAnsi="仿宋" w:hint="eastAsia"/>
          <w:szCs w:val="32"/>
        </w:rPr>
        <w:t>评审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>时间：</w:t>
      </w:r>
      <w:r>
        <w:rPr>
          <w:rFonts w:ascii="文星仿宋" w:eastAsia="文星仿宋" w:hAnsi="仿宋" w:hint="eastAsia"/>
          <w:szCs w:val="32"/>
        </w:rPr>
        <w:t>2021</w:t>
      </w:r>
      <w:r>
        <w:rPr>
          <w:rFonts w:ascii="文星仿宋" w:eastAsia="文星仿宋" w:hAnsi="仿宋" w:hint="eastAsia"/>
          <w:szCs w:val="32"/>
        </w:rPr>
        <w:t>年</w:t>
      </w:r>
      <w:r>
        <w:rPr>
          <w:rFonts w:ascii="文星仿宋" w:eastAsia="文星仿宋" w:hAnsi="仿宋" w:hint="eastAsia"/>
          <w:szCs w:val="32"/>
        </w:rPr>
        <w:t>6</w:t>
      </w:r>
      <w:r>
        <w:rPr>
          <w:rFonts w:ascii="文星仿宋" w:eastAsia="文星仿宋" w:hAnsi="仿宋" w:hint="eastAsia"/>
          <w:szCs w:val="32"/>
        </w:rPr>
        <w:t>月</w:t>
      </w:r>
      <w:r>
        <w:rPr>
          <w:rFonts w:ascii="文星仿宋" w:eastAsia="文星仿宋" w:hAnsi="仿宋" w:hint="eastAsia"/>
          <w:szCs w:val="32"/>
        </w:rPr>
        <w:t>18</w:t>
      </w:r>
      <w:r>
        <w:rPr>
          <w:rFonts w:ascii="文星仿宋" w:eastAsia="文星仿宋" w:hAnsi="仿宋" w:hint="eastAsia"/>
          <w:szCs w:val="32"/>
        </w:rPr>
        <w:t>日之前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>形式：各单位自行组织。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>2</w:t>
      </w:r>
      <w:r>
        <w:rPr>
          <w:rFonts w:ascii="文星仿宋" w:eastAsia="文星仿宋" w:hAnsi="仿宋" w:hint="eastAsia"/>
          <w:szCs w:val="32"/>
        </w:rPr>
        <w:t>、决赛</w:t>
      </w:r>
      <w:r>
        <w:rPr>
          <w:rFonts w:ascii="文星仿宋" w:eastAsia="文星仿宋" w:hAnsi="仿宋"/>
          <w:szCs w:val="32"/>
        </w:rPr>
        <w:t>评审</w:t>
      </w:r>
    </w:p>
    <w:p w:rsidR="00265552" w:rsidRDefault="00B937D6">
      <w:pPr>
        <w:adjustRightInd w:val="0"/>
        <w:snapToGrid w:val="0"/>
        <w:spacing w:line="560" w:lineRule="exact"/>
        <w:ind w:firstLineChars="200" w:firstLine="643"/>
        <w:rPr>
          <w:rFonts w:ascii="文星仿宋" w:eastAsia="文星仿宋" w:hAnsi="仿宋"/>
          <w:b/>
          <w:szCs w:val="32"/>
        </w:rPr>
      </w:pPr>
      <w:r>
        <w:rPr>
          <w:rFonts w:ascii="文星仿宋" w:eastAsia="文星仿宋" w:hAnsi="仿宋" w:hint="eastAsia"/>
          <w:b/>
          <w:szCs w:val="32"/>
        </w:rPr>
        <w:t>半决赛评审时间：</w:t>
      </w:r>
      <w:r>
        <w:rPr>
          <w:rFonts w:ascii="文星仿宋" w:eastAsia="文星仿宋" w:hAnsi="仿宋" w:hint="eastAsia"/>
          <w:b/>
          <w:szCs w:val="32"/>
        </w:rPr>
        <w:t>2021</w:t>
      </w:r>
      <w:r>
        <w:rPr>
          <w:rFonts w:ascii="文星仿宋" w:eastAsia="文星仿宋" w:hAnsi="仿宋" w:hint="eastAsia"/>
          <w:b/>
          <w:szCs w:val="32"/>
        </w:rPr>
        <w:t>年</w:t>
      </w:r>
      <w:r>
        <w:rPr>
          <w:rFonts w:ascii="文星仿宋" w:eastAsia="文星仿宋" w:hAnsi="仿宋" w:hint="eastAsia"/>
          <w:b/>
          <w:szCs w:val="32"/>
        </w:rPr>
        <w:t>7</w:t>
      </w:r>
      <w:r>
        <w:rPr>
          <w:rFonts w:ascii="文星仿宋" w:eastAsia="文星仿宋" w:hAnsi="仿宋" w:hint="eastAsia"/>
          <w:b/>
          <w:szCs w:val="32"/>
        </w:rPr>
        <w:t>月</w:t>
      </w:r>
      <w:r>
        <w:rPr>
          <w:rFonts w:ascii="文星仿宋" w:eastAsia="文星仿宋" w:hAnsi="仿宋" w:hint="eastAsia"/>
          <w:b/>
          <w:szCs w:val="32"/>
        </w:rPr>
        <w:t>2</w:t>
      </w:r>
      <w:r>
        <w:rPr>
          <w:rFonts w:ascii="文星仿宋" w:eastAsia="文星仿宋" w:hAnsi="仿宋" w:hint="eastAsia"/>
          <w:b/>
          <w:szCs w:val="32"/>
        </w:rPr>
        <w:t>—</w:t>
      </w:r>
      <w:r>
        <w:rPr>
          <w:rFonts w:ascii="文星仿宋" w:eastAsia="文星仿宋" w:hAnsi="仿宋" w:hint="eastAsia"/>
          <w:b/>
          <w:szCs w:val="32"/>
        </w:rPr>
        <w:t>3</w:t>
      </w:r>
      <w:r>
        <w:rPr>
          <w:rFonts w:ascii="文星仿宋" w:eastAsia="文星仿宋" w:hAnsi="仿宋" w:hint="eastAsia"/>
          <w:b/>
          <w:szCs w:val="32"/>
        </w:rPr>
        <w:t>日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>评审形式：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>（</w:t>
      </w:r>
      <w:r>
        <w:rPr>
          <w:rFonts w:ascii="文星仿宋" w:eastAsia="文星仿宋" w:hAnsi="仿宋" w:hint="eastAsia"/>
          <w:szCs w:val="32"/>
        </w:rPr>
        <w:t>1</w:t>
      </w:r>
      <w:r>
        <w:rPr>
          <w:rFonts w:ascii="文星仿宋" w:eastAsia="文星仿宋" w:hAnsi="仿宋" w:hint="eastAsia"/>
          <w:szCs w:val="32"/>
        </w:rPr>
        <w:t>）根据参赛选手数量，比赛前一天抽签确定分组和上场顺序。比赛</w:t>
      </w:r>
      <w:proofErr w:type="gramStart"/>
      <w:r>
        <w:rPr>
          <w:rFonts w:ascii="文星仿宋" w:eastAsia="文星仿宋" w:hAnsi="仿宋"/>
          <w:szCs w:val="32"/>
        </w:rPr>
        <w:t>时</w:t>
      </w:r>
      <w:r>
        <w:rPr>
          <w:rFonts w:ascii="文星仿宋" w:eastAsia="文星仿宋" w:hAnsi="仿宋" w:hint="eastAsia"/>
          <w:szCs w:val="32"/>
        </w:rPr>
        <w:t>选手</w:t>
      </w:r>
      <w:proofErr w:type="gramEnd"/>
      <w:r>
        <w:rPr>
          <w:rFonts w:ascii="文星仿宋" w:eastAsia="文星仿宋" w:hAnsi="仿宋" w:hint="eastAsia"/>
          <w:szCs w:val="32"/>
        </w:rPr>
        <w:t>按抽签顺序依次上台进行自主命题讲解，讲解时间为</w:t>
      </w:r>
      <w:r>
        <w:rPr>
          <w:rFonts w:ascii="文星仿宋" w:eastAsia="文星仿宋" w:hAnsi="仿宋" w:hint="eastAsia"/>
          <w:szCs w:val="32"/>
        </w:rPr>
        <w:t>4</w:t>
      </w:r>
      <w:r>
        <w:rPr>
          <w:rFonts w:ascii="文星仿宋" w:eastAsia="文星仿宋" w:hAnsi="仿宋" w:hint="eastAsia"/>
          <w:szCs w:val="32"/>
        </w:rPr>
        <w:t>分钟。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>（</w:t>
      </w:r>
      <w:r>
        <w:rPr>
          <w:rFonts w:ascii="文星仿宋" w:eastAsia="文星仿宋" w:hAnsi="仿宋" w:hint="eastAsia"/>
          <w:szCs w:val="32"/>
        </w:rPr>
        <w:t>2</w:t>
      </w:r>
      <w:r>
        <w:rPr>
          <w:rFonts w:ascii="文星仿宋" w:eastAsia="文星仿宋" w:hAnsi="仿宋" w:hint="eastAsia"/>
          <w:szCs w:val="32"/>
        </w:rPr>
        <w:t>）根据分组情况，每组配备</w:t>
      </w:r>
      <w:r>
        <w:rPr>
          <w:rFonts w:ascii="文星仿宋" w:eastAsia="文星仿宋" w:hAnsi="仿宋" w:hint="eastAsia"/>
          <w:szCs w:val="32"/>
        </w:rPr>
        <w:t>5</w:t>
      </w:r>
      <w:r>
        <w:rPr>
          <w:rFonts w:ascii="文星仿宋" w:eastAsia="文星仿宋" w:hAnsi="仿宋"/>
          <w:szCs w:val="32"/>
        </w:rPr>
        <w:t>-</w:t>
      </w:r>
      <w:r>
        <w:rPr>
          <w:rFonts w:ascii="文星仿宋" w:eastAsia="文星仿宋" w:hAnsi="仿宋" w:hint="eastAsia"/>
          <w:szCs w:val="32"/>
        </w:rPr>
        <w:t>7</w:t>
      </w:r>
      <w:r>
        <w:rPr>
          <w:rFonts w:ascii="文星仿宋" w:eastAsia="文星仿宋" w:hAnsi="仿宋" w:hint="eastAsia"/>
          <w:szCs w:val="32"/>
        </w:rPr>
        <w:t>名专家评委，共同对选手的表现进行打分。打分采用现场打分、亮分和公布成绩的方式，得分中去掉一个最高分和一个最低分，取平均数为选手自主命题讲解得分（取小数点后</w:t>
      </w:r>
      <w:r>
        <w:rPr>
          <w:rFonts w:ascii="文星仿宋" w:eastAsia="文星仿宋" w:hAnsi="仿宋" w:hint="eastAsia"/>
          <w:szCs w:val="32"/>
        </w:rPr>
        <w:t>2</w:t>
      </w:r>
      <w:r>
        <w:rPr>
          <w:rFonts w:ascii="文星仿宋" w:eastAsia="文星仿宋" w:hAnsi="仿宋" w:hint="eastAsia"/>
          <w:szCs w:val="32"/>
        </w:rPr>
        <w:t>位）。将选手的自主命题讲解得分与因超时、少时扣除的分数相加，得出该选手的最终分数。若</w:t>
      </w:r>
      <w:proofErr w:type="gramStart"/>
      <w:r>
        <w:rPr>
          <w:rFonts w:ascii="文星仿宋" w:eastAsia="文星仿宋" w:hAnsi="仿宋" w:hint="eastAsia"/>
          <w:szCs w:val="32"/>
        </w:rPr>
        <w:t>遇选手</w:t>
      </w:r>
      <w:proofErr w:type="gramEnd"/>
      <w:r>
        <w:rPr>
          <w:rFonts w:ascii="文星仿宋" w:eastAsia="文星仿宋" w:hAnsi="仿宋" w:hint="eastAsia"/>
          <w:szCs w:val="32"/>
        </w:rPr>
        <w:t>总分数相同则按评委的第二个最高</w:t>
      </w:r>
      <w:r>
        <w:rPr>
          <w:rFonts w:ascii="文星仿宋" w:eastAsia="文星仿宋" w:hAnsi="仿宋" w:hint="eastAsia"/>
          <w:szCs w:val="32"/>
        </w:rPr>
        <w:lastRenderedPageBreak/>
        <w:t>分高低决定名次，若评委的第二个最高分相同则按第三个最高分高低决定名次，以此类推；若遇评委具体</w:t>
      </w:r>
      <w:proofErr w:type="gramStart"/>
      <w:r>
        <w:rPr>
          <w:rFonts w:ascii="文星仿宋" w:eastAsia="文星仿宋" w:hAnsi="仿宋" w:hint="eastAsia"/>
          <w:szCs w:val="32"/>
        </w:rPr>
        <w:t>打分均</w:t>
      </w:r>
      <w:proofErr w:type="gramEnd"/>
      <w:r>
        <w:rPr>
          <w:rFonts w:ascii="文星仿宋" w:eastAsia="文星仿宋" w:hAnsi="仿宋" w:hint="eastAsia"/>
          <w:szCs w:val="32"/>
        </w:rPr>
        <w:t>相同，则在监督组的监督下抽签决定名次。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proofErr w:type="gramStart"/>
      <w:r>
        <w:rPr>
          <w:rFonts w:ascii="文星仿宋" w:eastAsia="文星仿宋" w:hAnsi="仿宋" w:hint="eastAsia"/>
          <w:szCs w:val="32"/>
        </w:rPr>
        <w:t>若参</w:t>
      </w:r>
      <w:proofErr w:type="gramEnd"/>
      <w:r>
        <w:rPr>
          <w:rFonts w:ascii="文星仿宋" w:eastAsia="文星仿宋" w:hAnsi="仿宋" w:hint="eastAsia"/>
          <w:szCs w:val="32"/>
        </w:rPr>
        <w:t>赛总人数不足</w:t>
      </w:r>
      <w:r>
        <w:rPr>
          <w:rFonts w:ascii="文星仿宋" w:eastAsia="文星仿宋" w:hAnsi="仿宋" w:hint="eastAsia"/>
          <w:szCs w:val="32"/>
        </w:rPr>
        <w:t>100</w:t>
      </w:r>
      <w:r>
        <w:rPr>
          <w:rFonts w:ascii="文星仿宋" w:eastAsia="文星仿宋" w:hAnsi="仿宋" w:hint="eastAsia"/>
          <w:szCs w:val="32"/>
        </w:rPr>
        <w:t>人，选得分前</w:t>
      </w:r>
      <w:r>
        <w:rPr>
          <w:rFonts w:ascii="文星仿宋" w:eastAsia="文星仿宋" w:hAnsi="仿宋" w:hint="eastAsia"/>
          <w:szCs w:val="32"/>
        </w:rPr>
        <w:t>20</w:t>
      </w:r>
      <w:r>
        <w:rPr>
          <w:rFonts w:ascii="文星仿宋" w:eastAsia="文星仿宋" w:hAnsi="仿宋" w:hint="eastAsia"/>
          <w:szCs w:val="32"/>
        </w:rPr>
        <w:t>名的选手进入决赛。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b/>
          <w:color w:val="FF0000"/>
          <w:szCs w:val="32"/>
        </w:rPr>
      </w:pPr>
      <w:proofErr w:type="gramStart"/>
      <w:r>
        <w:rPr>
          <w:rFonts w:ascii="文星仿宋" w:eastAsia="文星仿宋" w:hAnsi="仿宋" w:hint="eastAsia"/>
          <w:szCs w:val="32"/>
        </w:rPr>
        <w:t>若参</w:t>
      </w:r>
      <w:proofErr w:type="gramEnd"/>
      <w:r>
        <w:rPr>
          <w:rFonts w:ascii="文星仿宋" w:eastAsia="文星仿宋" w:hAnsi="仿宋" w:hint="eastAsia"/>
          <w:szCs w:val="32"/>
        </w:rPr>
        <w:t>赛总人数超过</w:t>
      </w:r>
      <w:r>
        <w:rPr>
          <w:rFonts w:ascii="文星仿宋" w:eastAsia="文星仿宋" w:hAnsi="仿宋" w:hint="eastAsia"/>
          <w:szCs w:val="32"/>
        </w:rPr>
        <w:t>100</w:t>
      </w:r>
      <w:r>
        <w:rPr>
          <w:rFonts w:ascii="文星仿宋" w:eastAsia="文星仿宋" w:hAnsi="仿宋" w:hint="eastAsia"/>
          <w:szCs w:val="32"/>
        </w:rPr>
        <w:t>人，选得分前</w:t>
      </w:r>
      <w:r>
        <w:rPr>
          <w:rFonts w:ascii="文星仿宋" w:eastAsia="文星仿宋" w:hAnsi="仿宋" w:hint="eastAsia"/>
          <w:szCs w:val="32"/>
        </w:rPr>
        <w:t>30</w:t>
      </w:r>
      <w:r>
        <w:rPr>
          <w:rFonts w:ascii="文星仿宋" w:eastAsia="文星仿宋" w:hAnsi="仿宋" w:hint="eastAsia"/>
          <w:szCs w:val="32"/>
        </w:rPr>
        <w:t>名的选手进入决赛。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3"/>
        <w:rPr>
          <w:rFonts w:ascii="文星仿宋" w:eastAsia="文星仿宋" w:hAnsi="仿宋"/>
          <w:b/>
          <w:szCs w:val="32"/>
        </w:rPr>
      </w:pPr>
      <w:r>
        <w:rPr>
          <w:rFonts w:ascii="文星仿宋" w:eastAsia="文星仿宋" w:hAnsi="仿宋" w:hint="eastAsia"/>
          <w:b/>
          <w:szCs w:val="32"/>
        </w:rPr>
        <w:t>总决赛评审时间：</w:t>
      </w:r>
      <w:r>
        <w:rPr>
          <w:rFonts w:ascii="文星仿宋" w:eastAsia="文星仿宋" w:hAnsi="仿宋" w:hint="eastAsia"/>
          <w:b/>
          <w:szCs w:val="32"/>
        </w:rPr>
        <w:t>2021</w:t>
      </w:r>
      <w:r>
        <w:rPr>
          <w:rFonts w:ascii="文星仿宋" w:eastAsia="文星仿宋" w:hAnsi="仿宋" w:hint="eastAsia"/>
          <w:b/>
          <w:szCs w:val="32"/>
        </w:rPr>
        <w:t>年</w:t>
      </w:r>
      <w:r>
        <w:rPr>
          <w:rFonts w:ascii="文星仿宋" w:eastAsia="文星仿宋" w:hAnsi="仿宋" w:hint="eastAsia"/>
          <w:b/>
          <w:szCs w:val="32"/>
        </w:rPr>
        <w:t>7</w:t>
      </w:r>
      <w:r>
        <w:rPr>
          <w:rFonts w:ascii="文星仿宋" w:eastAsia="文星仿宋" w:hAnsi="仿宋" w:hint="eastAsia"/>
          <w:b/>
          <w:szCs w:val="32"/>
        </w:rPr>
        <w:t>月</w:t>
      </w:r>
      <w:r>
        <w:rPr>
          <w:rFonts w:ascii="文星仿宋" w:eastAsia="文星仿宋" w:hAnsi="仿宋" w:hint="eastAsia"/>
          <w:b/>
          <w:szCs w:val="32"/>
        </w:rPr>
        <w:t>8</w:t>
      </w:r>
      <w:r>
        <w:rPr>
          <w:rFonts w:ascii="文星仿宋" w:eastAsia="文星仿宋" w:hAnsi="仿宋" w:hint="eastAsia"/>
          <w:b/>
          <w:szCs w:val="32"/>
        </w:rPr>
        <w:t>日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>评审形式：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>（</w:t>
      </w:r>
      <w:r>
        <w:rPr>
          <w:rFonts w:ascii="文星仿宋" w:eastAsia="文星仿宋" w:hAnsi="仿宋" w:hint="eastAsia"/>
          <w:szCs w:val="32"/>
        </w:rPr>
        <w:t>1</w:t>
      </w:r>
      <w:r>
        <w:rPr>
          <w:rFonts w:ascii="文星仿宋" w:eastAsia="文星仿宋" w:hAnsi="仿宋" w:hint="eastAsia"/>
          <w:szCs w:val="32"/>
        </w:rPr>
        <w:t>）比赛前一天抽签确定上场顺序，选手佩带号码牌上场，按抽签顺序依次上台进行自主命题讲解及随机命题讲解（未参与抽签的选手不能参赛），讲解时间分别为</w:t>
      </w:r>
      <w:r>
        <w:rPr>
          <w:rFonts w:ascii="文星仿宋" w:eastAsia="文星仿宋" w:hAnsi="仿宋" w:hint="eastAsia"/>
          <w:szCs w:val="32"/>
        </w:rPr>
        <w:t>4</w:t>
      </w:r>
      <w:r>
        <w:rPr>
          <w:rFonts w:ascii="文星仿宋" w:eastAsia="文星仿宋" w:hAnsi="仿宋" w:hint="eastAsia"/>
          <w:szCs w:val="32"/>
        </w:rPr>
        <w:t>分钟及</w:t>
      </w:r>
      <w:r>
        <w:rPr>
          <w:rFonts w:ascii="文星仿宋" w:eastAsia="文星仿宋" w:hAnsi="仿宋" w:hint="eastAsia"/>
          <w:szCs w:val="32"/>
        </w:rPr>
        <w:t>2</w:t>
      </w:r>
      <w:r>
        <w:rPr>
          <w:rFonts w:ascii="文星仿宋" w:eastAsia="文星仿宋" w:hAnsi="仿宋" w:hint="eastAsia"/>
          <w:szCs w:val="32"/>
        </w:rPr>
        <w:t>分钟，选手可自选是否播放</w:t>
      </w:r>
      <w:r>
        <w:rPr>
          <w:rFonts w:ascii="文星仿宋" w:eastAsia="文星仿宋" w:hAnsi="仿宋" w:hint="eastAsia"/>
          <w:szCs w:val="32"/>
        </w:rPr>
        <w:t>20</w:t>
      </w:r>
      <w:r>
        <w:rPr>
          <w:rFonts w:ascii="文星仿宋" w:eastAsia="文星仿宋" w:hAnsi="仿宋" w:hint="eastAsia"/>
          <w:szCs w:val="32"/>
        </w:rPr>
        <w:t>秒自我介绍视频。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>（</w:t>
      </w:r>
      <w:r>
        <w:rPr>
          <w:rFonts w:ascii="文星仿宋" w:eastAsia="文星仿宋" w:hAnsi="仿宋" w:hint="eastAsia"/>
          <w:szCs w:val="32"/>
        </w:rPr>
        <w:t>2</w:t>
      </w:r>
      <w:r>
        <w:rPr>
          <w:rFonts w:ascii="文星仿宋" w:eastAsia="文星仿宋" w:hAnsi="仿宋" w:hint="eastAsia"/>
          <w:szCs w:val="32"/>
        </w:rPr>
        <w:t>）讲解</w:t>
      </w:r>
      <w:proofErr w:type="gramStart"/>
      <w:r>
        <w:rPr>
          <w:rFonts w:ascii="文星仿宋" w:eastAsia="文星仿宋" w:hAnsi="仿宋" w:hint="eastAsia"/>
          <w:szCs w:val="32"/>
        </w:rPr>
        <w:t>时选手</w:t>
      </w:r>
      <w:proofErr w:type="gramEnd"/>
      <w:r>
        <w:rPr>
          <w:rFonts w:ascii="文星仿宋" w:eastAsia="文星仿宋" w:hAnsi="仿宋" w:hint="eastAsia"/>
          <w:szCs w:val="32"/>
        </w:rPr>
        <w:t>佩带耳麦，自己拿激光笔操作视频或</w:t>
      </w:r>
      <w:r>
        <w:rPr>
          <w:rFonts w:ascii="文星仿宋" w:eastAsia="文星仿宋" w:hAnsi="仿宋" w:hint="eastAsia"/>
          <w:szCs w:val="32"/>
        </w:rPr>
        <w:t>PPT</w:t>
      </w:r>
      <w:r>
        <w:rPr>
          <w:rFonts w:ascii="文星仿宋" w:eastAsia="文星仿宋" w:hAnsi="仿宋" w:hint="eastAsia"/>
          <w:szCs w:val="32"/>
        </w:rPr>
        <w:t>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t>（</w:t>
      </w:r>
      <w:r>
        <w:rPr>
          <w:rFonts w:ascii="文星仿宋" w:eastAsia="文星仿宋" w:hAnsi="仿宋" w:hint="eastAsia"/>
          <w:szCs w:val="32"/>
        </w:rPr>
        <w:t>3</w:t>
      </w:r>
      <w:r>
        <w:rPr>
          <w:rFonts w:ascii="文星仿宋" w:eastAsia="文星仿宋" w:hAnsi="仿宋" w:hint="eastAsia"/>
          <w:szCs w:val="32"/>
        </w:rPr>
        <w:t>）设置</w:t>
      </w:r>
      <w:r>
        <w:rPr>
          <w:rFonts w:ascii="文星仿宋" w:eastAsia="文星仿宋" w:hAnsi="仿宋" w:hint="eastAsia"/>
          <w:szCs w:val="32"/>
        </w:rPr>
        <w:t>7</w:t>
      </w:r>
      <w:r>
        <w:rPr>
          <w:rFonts w:ascii="文星仿宋" w:eastAsia="文星仿宋" w:hAnsi="仿宋" w:hint="eastAsia"/>
          <w:szCs w:val="32"/>
        </w:rPr>
        <w:t>名专家评委，共同对自主命题讲解和随机命题讲解进行打分。打分采用现场打分、亮分和公布成绩的方式，得分中去掉一个最高分和一个最低分，取平均数为选手得分（取小数点后</w:t>
      </w:r>
      <w:r>
        <w:rPr>
          <w:rFonts w:ascii="文星仿宋" w:eastAsia="文星仿宋" w:hAnsi="仿宋" w:hint="eastAsia"/>
          <w:szCs w:val="32"/>
        </w:rPr>
        <w:t>2</w:t>
      </w:r>
      <w:r>
        <w:rPr>
          <w:rFonts w:ascii="文星仿宋" w:eastAsia="文星仿宋" w:hAnsi="仿宋" w:hint="eastAsia"/>
          <w:szCs w:val="32"/>
        </w:rPr>
        <w:t>位）。将选手的自主命题讲解分数、随机命题讲解分数与因超时、少时扣除的分数相加，得出该选手的最终分数。若</w:t>
      </w:r>
      <w:proofErr w:type="gramStart"/>
      <w:r>
        <w:rPr>
          <w:rFonts w:ascii="文星仿宋" w:eastAsia="文星仿宋" w:hAnsi="仿宋" w:hint="eastAsia"/>
          <w:szCs w:val="32"/>
        </w:rPr>
        <w:t>遇选手</w:t>
      </w:r>
      <w:proofErr w:type="gramEnd"/>
      <w:r>
        <w:rPr>
          <w:rFonts w:ascii="文星仿宋" w:eastAsia="文星仿宋" w:hAnsi="仿宋" w:hint="eastAsia"/>
          <w:szCs w:val="32"/>
        </w:rPr>
        <w:t>总分数相同则按评委的第二个最高分高低决定名次，若评委的第二个最高分相同则按第三个最高分高低决定名次，以此类推；若遇评委具体</w:t>
      </w:r>
      <w:proofErr w:type="gramStart"/>
      <w:r>
        <w:rPr>
          <w:rFonts w:ascii="文星仿宋" w:eastAsia="文星仿宋" w:hAnsi="仿宋" w:hint="eastAsia"/>
          <w:szCs w:val="32"/>
        </w:rPr>
        <w:t>打分均</w:t>
      </w:r>
      <w:proofErr w:type="gramEnd"/>
      <w:r>
        <w:rPr>
          <w:rFonts w:ascii="文星仿宋" w:eastAsia="文星仿宋" w:hAnsi="仿宋" w:hint="eastAsia"/>
          <w:szCs w:val="32"/>
        </w:rPr>
        <w:t>相同，则在监督组的监督下抽签决定名次。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32"/>
        </w:rPr>
      </w:pPr>
      <w:r>
        <w:rPr>
          <w:rFonts w:ascii="文星仿宋" w:eastAsia="文星仿宋" w:hAnsi="仿宋" w:hint="eastAsia"/>
          <w:szCs w:val="32"/>
        </w:rPr>
        <w:lastRenderedPageBreak/>
        <w:t>（</w:t>
      </w:r>
      <w:r>
        <w:rPr>
          <w:rFonts w:ascii="文星仿宋" w:eastAsia="文星仿宋" w:hAnsi="仿宋" w:hint="eastAsia"/>
          <w:szCs w:val="32"/>
        </w:rPr>
        <w:t>4</w:t>
      </w:r>
      <w:r>
        <w:rPr>
          <w:rFonts w:ascii="文星仿宋" w:eastAsia="文星仿宋" w:hAnsi="仿宋" w:hint="eastAsia"/>
          <w:szCs w:val="32"/>
        </w:rPr>
        <w:t>）赛后根据比赛情况评选出各类奖项。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黑体" w:eastAsia="文星黑体" w:hAnsi="仿宋"/>
          <w:szCs w:val="28"/>
        </w:rPr>
      </w:pPr>
      <w:r>
        <w:rPr>
          <w:rFonts w:ascii="文星黑体" w:eastAsia="文星黑体" w:hAnsi="黑体" w:hint="eastAsia"/>
          <w:szCs w:val="28"/>
        </w:rPr>
        <w:t>四、</w:t>
      </w:r>
      <w:r>
        <w:rPr>
          <w:rFonts w:ascii="文星黑体" w:eastAsia="文星黑体" w:hAnsi="仿宋" w:hint="eastAsia"/>
          <w:szCs w:val="28"/>
        </w:rPr>
        <w:t>奖项设置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28"/>
        </w:rPr>
      </w:pPr>
      <w:r>
        <w:rPr>
          <w:rFonts w:ascii="文星仿宋" w:eastAsia="文星仿宋" w:hAnsi="仿宋" w:hint="eastAsia"/>
          <w:szCs w:val="28"/>
        </w:rPr>
        <w:t>（一）个人</w:t>
      </w:r>
      <w:r>
        <w:rPr>
          <w:rFonts w:ascii="文星仿宋" w:eastAsia="文星仿宋" w:hAnsi="仿宋" w:hint="eastAsia"/>
          <w:szCs w:val="28"/>
        </w:rPr>
        <w:t>奖项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28"/>
        </w:rPr>
      </w:pPr>
      <w:r>
        <w:rPr>
          <w:rFonts w:ascii="文星仿宋" w:eastAsia="文星仿宋" w:hAnsi="仿宋" w:hint="eastAsia"/>
          <w:szCs w:val="28"/>
        </w:rPr>
        <w:t>大赛设特等奖</w:t>
      </w:r>
      <w:r>
        <w:rPr>
          <w:rFonts w:ascii="文星仿宋" w:eastAsia="文星仿宋" w:hAnsi="仿宋"/>
          <w:szCs w:val="28"/>
        </w:rPr>
        <w:t>、</w:t>
      </w:r>
      <w:r>
        <w:rPr>
          <w:rFonts w:ascii="文星仿宋" w:eastAsia="文星仿宋" w:hAnsi="仿宋" w:hint="eastAsia"/>
          <w:szCs w:val="28"/>
        </w:rPr>
        <w:t>一等奖、二等奖、三等奖及优秀奖若干名。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28"/>
        </w:rPr>
      </w:pPr>
      <w:r>
        <w:rPr>
          <w:rFonts w:ascii="文星仿宋" w:eastAsia="文星仿宋" w:hAnsi="仿宋" w:hint="eastAsia"/>
          <w:szCs w:val="28"/>
        </w:rPr>
        <w:t>（二）优秀组织奖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28"/>
        </w:rPr>
      </w:pPr>
      <w:r>
        <w:rPr>
          <w:rFonts w:ascii="文星仿宋" w:eastAsia="文星仿宋" w:hAnsi="仿宋" w:hint="eastAsia"/>
          <w:szCs w:val="28"/>
        </w:rPr>
        <w:t>对参与活动积极、组织得力、成绩优异的单位颁发优秀组织奖。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黑体" w:eastAsia="文星黑体" w:hAnsi="仿宋"/>
          <w:szCs w:val="28"/>
        </w:rPr>
      </w:pPr>
      <w:r>
        <w:rPr>
          <w:rFonts w:ascii="文星黑体" w:eastAsia="文星黑体" w:hAnsi="仿宋" w:hint="eastAsia"/>
          <w:szCs w:val="28"/>
        </w:rPr>
        <w:t>五、宣传工作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28"/>
        </w:rPr>
      </w:pPr>
      <w:r>
        <w:rPr>
          <w:rFonts w:ascii="文星仿宋" w:eastAsia="文星仿宋" w:hAnsi="仿宋" w:hint="eastAsia"/>
          <w:szCs w:val="28"/>
        </w:rPr>
        <w:t>为扩大活动的影响力和覆盖面，全面准确地进行科普宣传，在加强传统媒体宣传之外，重视发挥新媒体优势，充分</w:t>
      </w:r>
      <w:proofErr w:type="gramStart"/>
      <w:r>
        <w:rPr>
          <w:rFonts w:ascii="文星仿宋" w:eastAsia="文星仿宋" w:hAnsi="仿宋" w:hint="eastAsia"/>
          <w:szCs w:val="28"/>
        </w:rPr>
        <w:t>利用抖音等</w:t>
      </w:r>
      <w:proofErr w:type="gramEnd"/>
      <w:r>
        <w:rPr>
          <w:rFonts w:ascii="文星仿宋" w:eastAsia="文星仿宋" w:hAnsi="仿宋" w:hint="eastAsia"/>
          <w:szCs w:val="28"/>
        </w:rPr>
        <w:t>平台开展宣传，提升科普讲解大赛在全社会的传播效果。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28"/>
        </w:rPr>
      </w:pPr>
      <w:r>
        <w:rPr>
          <w:rFonts w:ascii="文星仿宋" w:eastAsia="文星仿宋" w:hAnsi="仿宋" w:hint="eastAsia"/>
          <w:szCs w:val="28"/>
        </w:rPr>
        <w:t>（一）选择优秀选手集中拍摄武汉科普相关视频，并加以宣传。</w:t>
      </w:r>
    </w:p>
    <w:p w:rsidR="00265552" w:rsidRDefault="00B937D6">
      <w:pPr>
        <w:adjustRightInd w:val="0"/>
        <w:snapToGrid w:val="0"/>
        <w:spacing w:line="560" w:lineRule="exact"/>
        <w:ind w:leftChars="200" w:left="640"/>
        <w:rPr>
          <w:rFonts w:ascii="文星仿宋" w:eastAsia="文星仿宋" w:hAnsi="仿宋"/>
          <w:szCs w:val="28"/>
        </w:rPr>
      </w:pPr>
      <w:r>
        <w:rPr>
          <w:rFonts w:ascii="文星仿宋" w:eastAsia="文星仿宋" w:hAnsi="仿宋" w:hint="eastAsia"/>
          <w:szCs w:val="28"/>
        </w:rPr>
        <w:t>（二）选择优秀选手在</w:t>
      </w:r>
      <w:r>
        <w:rPr>
          <w:rFonts w:ascii="文星仿宋" w:eastAsia="文星仿宋" w:hAnsi="仿宋" w:hint="eastAsia"/>
          <w:szCs w:val="28"/>
        </w:rPr>
        <w:t>2021</w:t>
      </w:r>
      <w:r>
        <w:rPr>
          <w:rFonts w:ascii="文星仿宋" w:eastAsia="文星仿宋" w:hAnsi="仿宋" w:hint="eastAsia"/>
          <w:szCs w:val="28"/>
        </w:rPr>
        <w:t>武汉市科普活动中进行演讲展示。（</w:t>
      </w:r>
      <w:r>
        <w:rPr>
          <w:rFonts w:ascii="文星仿宋" w:eastAsia="文星仿宋" w:hAnsi="仿宋" w:hint="eastAsia"/>
          <w:szCs w:val="28"/>
        </w:rPr>
        <w:t>三</w:t>
      </w:r>
      <w:r>
        <w:rPr>
          <w:rFonts w:ascii="文星仿宋" w:eastAsia="文星仿宋" w:hAnsi="仿宋" w:hint="eastAsia"/>
          <w:szCs w:val="28"/>
        </w:rPr>
        <w:t>）授予</w:t>
      </w:r>
      <w:r>
        <w:rPr>
          <w:rFonts w:ascii="文星仿宋" w:eastAsia="文星仿宋" w:hAnsi="仿宋" w:hint="eastAsia"/>
          <w:szCs w:val="28"/>
        </w:rPr>
        <w:t>参赛</w:t>
      </w:r>
      <w:r>
        <w:rPr>
          <w:rFonts w:ascii="文星仿宋" w:eastAsia="文星仿宋" w:hAnsi="仿宋" w:hint="eastAsia"/>
          <w:szCs w:val="28"/>
        </w:rPr>
        <w:t>选手</w:t>
      </w:r>
      <w:r>
        <w:rPr>
          <w:rFonts w:ascii="文星仿宋" w:eastAsia="文星仿宋" w:hAnsi="仿宋" w:hint="eastAsia"/>
          <w:szCs w:val="28"/>
        </w:rPr>
        <w:t>“</w:t>
      </w:r>
      <w:r>
        <w:rPr>
          <w:rFonts w:ascii="文星仿宋" w:eastAsia="文星仿宋" w:hAnsi="仿宋" w:hint="eastAsia"/>
          <w:szCs w:val="28"/>
        </w:rPr>
        <w:t>武汉市科普志愿者</w:t>
      </w:r>
      <w:r>
        <w:rPr>
          <w:rFonts w:ascii="文星仿宋" w:eastAsia="文星仿宋" w:hAnsi="仿宋" w:hint="eastAsia"/>
          <w:szCs w:val="28"/>
        </w:rPr>
        <w:t>”</w:t>
      </w:r>
      <w:r>
        <w:rPr>
          <w:rFonts w:ascii="文星仿宋" w:eastAsia="文星仿宋" w:hAnsi="仿宋" w:hint="eastAsia"/>
          <w:szCs w:val="28"/>
        </w:rPr>
        <w:t>称号。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黑体" w:eastAsia="文星黑体" w:hAnsi="黑体"/>
          <w:szCs w:val="28"/>
        </w:rPr>
      </w:pPr>
      <w:r>
        <w:rPr>
          <w:rFonts w:ascii="文星黑体" w:eastAsia="文星黑体" w:hAnsi="仿宋" w:hint="eastAsia"/>
          <w:szCs w:val="28"/>
        </w:rPr>
        <w:t>六、</w:t>
      </w:r>
      <w:r>
        <w:rPr>
          <w:rFonts w:ascii="文星黑体" w:eastAsia="文星黑体" w:hAnsi="黑体" w:hint="eastAsia"/>
          <w:szCs w:val="28"/>
        </w:rPr>
        <w:t>监督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28"/>
        </w:rPr>
      </w:pPr>
      <w:r>
        <w:rPr>
          <w:rFonts w:ascii="文星仿宋" w:eastAsia="文星仿宋" w:hAnsi="仿宋" w:hint="eastAsia"/>
          <w:szCs w:val="28"/>
        </w:rPr>
        <w:t>为保证大赛的公平、公正、公开，大赛成立</w:t>
      </w:r>
      <w:proofErr w:type="gramStart"/>
      <w:r>
        <w:rPr>
          <w:rFonts w:ascii="文星仿宋" w:eastAsia="文星仿宋" w:hAnsi="仿宋" w:hint="eastAsia"/>
          <w:szCs w:val="28"/>
        </w:rPr>
        <w:t>独立监督</w:t>
      </w:r>
      <w:proofErr w:type="gramEnd"/>
      <w:r>
        <w:rPr>
          <w:rFonts w:ascii="文星仿宋" w:eastAsia="文星仿宋" w:hAnsi="仿宋" w:hint="eastAsia"/>
          <w:szCs w:val="28"/>
        </w:rPr>
        <w:t>组对决赛活动进行监督。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黑体" w:eastAsia="文星黑体" w:hAnsi="仿宋"/>
          <w:szCs w:val="28"/>
        </w:rPr>
      </w:pPr>
      <w:r>
        <w:rPr>
          <w:rFonts w:ascii="文星黑体" w:eastAsia="文星黑体" w:hAnsi="仿宋" w:hint="eastAsia"/>
          <w:szCs w:val="28"/>
        </w:rPr>
        <w:t>七、有关要求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28"/>
        </w:rPr>
      </w:pPr>
      <w:r>
        <w:rPr>
          <w:rFonts w:ascii="文星仿宋" w:eastAsia="文星仿宋" w:hAnsi="仿宋" w:hint="eastAsia"/>
          <w:szCs w:val="28"/>
        </w:rPr>
        <w:t>（一）报名要求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28"/>
        </w:rPr>
      </w:pPr>
      <w:r>
        <w:rPr>
          <w:rFonts w:ascii="文星仿宋" w:eastAsia="文星仿宋" w:hAnsi="仿宋" w:hint="eastAsia"/>
          <w:szCs w:val="28"/>
        </w:rPr>
        <w:t>在线报名，同时填写《</w:t>
      </w:r>
      <w:r>
        <w:rPr>
          <w:rFonts w:ascii="文星仿宋" w:eastAsia="文星仿宋" w:hAnsi="仿宋" w:hint="eastAsia"/>
          <w:szCs w:val="28"/>
        </w:rPr>
        <w:t>2021</w:t>
      </w:r>
      <w:r>
        <w:rPr>
          <w:rFonts w:ascii="文星仿宋" w:eastAsia="文星仿宋" w:hAnsi="仿宋" w:hint="eastAsia"/>
          <w:szCs w:val="28"/>
        </w:rPr>
        <w:t>年武汉市科普讲解大赛报名</w:t>
      </w:r>
      <w:r>
        <w:rPr>
          <w:rFonts w:ascii="文星仿宋" w:eastAsia="文星仿宋" w:hAnsi="仿宋" w:hint="eastAsia"/>
          <w:szCs w:val="28"/>
        </w:rPr>
        <w:lastRenderedPageBreak/>
        <w:t>表》并附上本人近期</w:t>
      </w:r>
      <w:r>
        <w:rPr>
          <w:rFonts w:ascii="文星仿宋" w:eastAsia="文星仿宋" w:hAnsi="仿宋" w:hint="eastAsia"/>
          <w:szCs w:val="28"/>
        </w:rPr>
        <w:t>2</w:t>
      </w:r>
      <w:r>
        <w:rPr>
          <w:rFonts w:ascii="文星仿宋" w:eastAsia="文星仿宋" w:hAnsi="仿宋" w:hint="eastAsia"/>
          <w:szCs w:val="28"/>
        </w:rPr>
        <w:t>寸免冠电子版照片（单位推荐选手需提交盖章版报名表），发至大赛主办方邮箱</w:t>
      </w:r>
      <w:r>
        <w:rPr>
          <w:rFonts w:ascii="文星仿宋" w:eastAsia="文星仿宋" w:hAnsi="仿宋" w:hint="eastAsia"/>
          <w:szCs w:val="28"/>
        </w:rPr>
        <w:t>whkjfy@126.com</w:t>
      </w:r>
      <w:r>
        <w:rPr>
          <w:rFonts w:ascii="文星仿宋" w:eastAsia="文星仿宋" w:hAnsi="仿宋" w:hint="eastAsia"/>
          <w:szCs w:val="28"/>
        </w:rPr>
        <w:t>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28"/>
        </w:rPr>
      </w:pPr>
      <w:r>
        <w:rPr>
          <w:rFonts w:ascii="文星仿宋" w:eastAsia="文星仿宋" w:hAnsi="仿宋" w:hint="eastAsia"/>
          <w:szCs w:val="28"/>
        </w:rPr>
        <w:t>（二）讲解要求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28"/>
        </w:rPr>
      </w:pPr>
      <w:r>
        <w:rPr>
          <w:rFonts w:ascii="文星仿宋" w:eastAsia="文星仿宋" w:hAnsi="仿宋" w:hint="eastAsia"/>
          <w:szCs w:val="28"/>
        </w:rPr>
        <w:t>讲解使用普通话。选手讲解时可说明情景设置情况，明确讲解对象。要求配戴耳麦，拿遥控器或激光笔，全程自行操作视频或</w:t>
      </w:r>
      <w:r>
        <w:rPr>
          <w:rFonts w:ascii="文星仿宋" w:eastAsia="文星仿宋" w:hAnsi="仿宋" w:hint="eastAsia"/>
          <w:szCs w:val="28"/>
        </w:rPr>
        <w:t>PPT</w:t>
      </w:r>
      <w:r>
        <w:rPr>
          <w:rFonts w:ascii="文星仿宋" w:eastAsia="文星仿宋" w:hAnsi="仿宋" w:hint="eastAsia"/>
          <w:szCs w:val="28"/>
        </w:rPr>
        <w:t>等播放设备，不得由别人协助。自主命题视频及自我介绍视频统一用</w:t>
      </w:r>
      <w:r>
        <w:rPr>
          <w:rFonts w:ascii="文星仿宋" w:eastAsia="文星仿宋" w:hAnsi="仿宋" w:hint="eastAsia"/>
          <w:szCs w:val="28"/>
        </w:rPr>
        <w:t>MP4</w:t>
      </w:r>
      <w:r>
        <w:rPr>
          <w:rFonts w:ascii="文星仿宋" w:eastAsia="文星仿宋" w:hAnsi="仿宋" w:hint="eastAsia"/>
          <w:szCs w:val="28"/>
        </w:rPr>
        <w:t>格式，画面比例</w:t>
      </w:r>
      <w:r>
        <w:rPr>
          <w:rFonts w:ascii="文星仿宋" w:eastAsia="文星仿宋" w:hAnsi="仿宋" w:hint="eastAsia"/>
          <w:szCs w:val="28"/>
        </w:rPr>
        <w:t>16:9</w:t>
      </w:r>
      <w:r>
        <w:rPr>
          <w:rFonts w:ascii="文星仿宋" w:eastAsia="文星仿宋" w:hAnsi="仿宋" w:hint="eastAsia"/>
          <w:szCs w:val="28"/>
        </w:rPr>
        <w:t>，全高清</w:t>
      </w:r>
      <w:r>
        <w:rPr>
          <w:rFonts w:ascii="文星仿宋" w:eastAsia="文星仿宋" w:hAnsi="仿宋" w:hint="eastAsia"/>
          <w:szCs w:val="28"/>
        </w:rPr>
        <w:t>1920*</w:t>
      </w:r>
      <w:r>
        <w:rPr>
          <w:rFonts w:ascii="文星仿宋" w:eastAsia="文星仿宋" w:hAnsi="仿宋" w:hint="eastAsia"/>
          <w:szCs w:val="28"/>
        </w:rPr>
        <w:t>1080</w:t>
      </w:r>
      <w:r>
        <w:rPr>
          <w:rFonts w:ascii="文星仿宋" w:eastAsia="文星仿宋" w:hAnsi="仿宋" w:hint="eastAsia"/>
          <w:szCs w:val="28"/>
        </w:rPr>
        <w:t>，自主命题视频文件不大于</w:t>
      </w:r>
      <w:r>
        <w:rPr>
          <w:rFonts w:ascii="文星仿宋" w:eastAsia="文星仿宋" w:hAnsi="仿宋" w:hint="eastAsia"/>
          <w:szCs w:val="28"/>
        </w:rPr>
        <w:t>200M</w:t>
      </w:r>
      <w:r>
        <w:rPr>
          <w:rFonts w:ascii="文星仿宋" w:eastAsia="文星仿宋" w:hAnsi="仿宋" w:hint="eastAsia"/>
          <w:szCs w:val="28"/>
        </w:rPr>
        <w:t>，自我介绍视频不大于</w:t>
      </w:r>
      <w:r>
        <w:rPr>
          <w:rFonts w:ascii="文星仿宋" w:eastAsia="文星仿宋" w:hAnsi="仿宋" w:hint="eastAsia"/>
          <w:szCs w:val="28"/>
        </w:rPr>
        <w:t>50M</w:t>
      </w:r>
      <w:r>
        <w:rPr>
          <w:rFonts w:ascii="文星仿宋" w:eastAsia="文星仿宋" w:hAnsi="仿宋" w:hint="eastAsia"/>
          <w:szCs w:val="28"/>
        </w:rPr>
        <w:t>。提供的</w:t>
      </w:r>
      <w:r>
        <w:rPr>
          <w:rFonts w:ascii="文星仿宋" w:eastAsia="文星仿宋" w:hAnsi="仿宋" w:hint="eastAsia"/>
          <w:szCs w:val="28"/>
        </w:rPr>
        <w:t>PPT(</w:t>
      </w:r>
      <w:r>
        <w:rPr>
          <w:rFonts w:ascii="文星仿宋" w:eastAsia="文星仿宋" w:hAnsi="仿宋" w:hint="eastAsia"/>
          <w:szCs w:val="28"/>
        </w:rPr>
        <w:t>可配有背景音乐</w:t>
      </w:r>
      <w:r>
        <w:rPr>
          <w:rFonts w:ascii="文星仿宋" w:eastAsia="文星仿宋" w:hAnsi="仿宋" w:hint="eastAsia"/>
          <w:szCs w:val="28"/>
        </w:rPr>
        <w:t>)</w:t>
      </w:r>
      <w:r>
        <w:rPr>
          <w:rFonts w:ascii="文星仿宋" w:eastAsia="文星仿宋" w:hAnsi="仿宋" w:hint="eastAsia"/>
          <w:szCs w:val="28"/>
        </w:rPr>
        <w:t>须为</w:t>
      </w:r>
      <w:r>
        <w:rPr>
          <w:rFonts w:ascii="文星仿宋" w:eastAsia="文星仿宋" w:hAnsi="仿宋" w:hint="eastAsia"/>
          <w:szCs w:val="28"/>
        </w:rPr>
        <w:t>WPS</w:t>
      </w:r>
      <w:r>
        <w:rPr>
          <w:rFonts w:ascii="文星仿宋" w:eastAsia="文星仿宋" w:hAnsi="仿宋" w:hint="eastAsia"/>
          <w:szCs w:val="28"/>
        </w:rPr>
        <w:t>、</w:t>
      </w:r>
      <w:r>
        <w:rPr>
          <w:rFonts w:ascii="文星仿宋" w:eastAsia="文星仿宋" w:hAnsi="仿宋" w:hint="eastAsia"/>
          <w:szCs w:val="28"/>
        </w:rPr>
        <w:t>OFFICE 2010</w:t>
      </w:r>
      <w:r>
        <w:rPr>
          <w:rFonts w:ascii="文星仿宋" w:eastAsia="文星仿宋" w:hAnsi="仿宋" w:hint="eastAsia"/>
          <w:szCs w:val="28"/>
        </w:rPr>
        <w:t>等通用版本，画面比例</w:t>
      </w:r>
      <w:r>
        <w:rPr>
          <w:rFonts w:ascii="文星仿宋" w:eastAsia="文星仿宋" w:hAnsi="仿宋" w:hint="eastAsia"/>
          <w:szCs w:val="28"/>
        </w:rPr>
        <w:t>16:9</w:t>
      </w:r>
      <w:r>
        <w:rPr>
          <w:rFonts w:ascii="文星仿宋" w:eastAsia="文星仿宋" w:hAnsi="仿宋" w:hint="eastAsia"/>
          <w:szCs w:val="28"/>
        </w:rPr>
        <w:t>，</w:t>
      </w:r>
      <w:r>
        <w:rPr>
          <w:rFonts w:ascii="文星仿宋" w:eastAsia="文星仿宋" w:hAnsi="仿宋" w:hint="eastAsia"/>
          <w:szCs w:val="28"/>
        </w:rPr>
        <w:t>PPT</w:t>
      </w:r>
      <w:r>
        <w:rPr>
          <w:rFonts w:ascii="文星仿宋" w:eastAsia="文星仿宋" w:hAnsi="仿宋" w:hint="eastAsia"/>
          <w:szCs w:val="28"/>
        </w:rPr>
        <w:t>第一页无动作无声音（用于后台画面准备），选手自行操作到第二页开始声音和动作效果，</w:t>
      </w:r>
      <w:r>
        <w:rPr>
          <w:rFonts w:ascii="文星仿宋" w:eastAsia="文星仿宋" w:hAnsi="仿宋" w:hint="eastAsia"/>
          <w:szCs w:val="28"/>
        </w:rPr>
        <w:t>PPT</w:t>
      </w:r>
      <w:r>
        <w:rPr>
          <w:rFonts w:ascii="文星仿宋" w:eastAsia="文星仿宋" w:hAnsi="仿宋" w:hint="eastAsia"/>
          <w:szCs w:val="28"/>
        </w:rPr>
        <w:t>中若插入视频请使用</w:t>
      </w:r>
      <w:r>
        <w:rPr>
          <w:rFonts w:ascii="文星仿宋" w:eastAsia="文星仿宋" w:hAnsi="仿宋" w:hint="eastAsia"/>
          <w:szCs w:val="28"/>
        </w:rPr>
        <w:t>WMV</w:t>
      </w:r>
      <w:r>
        <w:rPr>
          <w:rFonts w:ascii="文星仿宋" w:eastAsia="文星仿宋" w:hAnsi="仿宋" w:hint="eastAsia"/>
          <w:szCs w:val="28"/>
        </w:rPr>
        <w:t>格式。</w:t>
      </w:r>
      <w:r>
        <w:rPr>
          <w:rFonts w:ascii="文星仿宋" w:eastAsia="文星仿宋" w:hAnsi="仿宋" w:hint="eastAsia"/>
          <w:szCs w:val="28"/>
        </w:rPr>
        <w:t xml:space="preserve"> 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28"/>
        </w:rPr>
      </w:pPr>
      <w:r>
        <w:rPr>
          <w:rFonts w:ascii="文星仿宋" w:eastAsia="文星仿宋" w:hAnsi="仿宋" w:hint="eastAsia"/>
          <w:szCs w:val="28"/>
        </w:rPr>
        <w:t>参赛选手讲解时所需的服装、道具、多媒体等由参赛单位或选手自备。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黑体" w:eastAsia="文星黑体" w:hAnsi="仿宋"/>
          <w:szCs w:val="28"/>
        </w:rPr>
      </w:pPr>
      <w:r>
        <w:rPr>
          <w:rFonts w:ascii="文星黑体" w:eastAsia="文星黑体" w:hAnsi="仿宋" w:hint="eastAsia"/>
          <w:szCs w:val="28"/>
        </w:rPr>
        <w:t>八</w:t>
      </w:r>
      <w:r>
        <w:rPr>
          <w:rFonts w:ascii="文星黑体" w:eastAsia="文星黑体" w:hAnsi="仿宋" w:hint="eastAsia"/>
          <w:szCs w:val="28"/>
        </w:rPr>
        <w:t>、防控措施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28"/>
        </w:rPr>
      </w:pPr>
      <w:r>
        <w:rPr>
          <w:rFonts w:ascii="文星仿宋" w:eastAsia="文星仿宋" w:hAnsi="仿宋" w:hint="eastAsia"/>
          <w:szCs w:val="28"/>
        </w:rPr>
        <w:t>为避免疫情防控期间人员聚集导致交叉感染，应做到如下几点：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28"/>
        </w:rPr>
      </w:pPr>
      <w:r>
        <w:rPr>
          <w:rFonts w:ascii="文星仿宋" w:eastAsia="文星仿宋" w:hAnsi="仿宋" w:hint="eastAsia"/>
          <w:szCs w:val="28"/>
        </w:rPr>
        <w:t>（一）所有与会成员注意加强个人防护。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28"/>
        </w:rPr>
      </w:pPr>
      <w:r>
        <w:rPr>
          <w:rFonts w:ascii="文星仿宋" w:eastAsia="文星仿宋" w:hAnsi="仿宋" w:hint="eastAsia"/>
          <w:szCs w:val="28"/>
        </w:rPr>
        <w:t>（二）会场提前请专业公司消杀，入场前测温，座位间隔</w:t>
      </w:r>
      <w:r>
        <w:rPr>
          <w:rFonts w:ascii="文星仿宋" w:eastAsia="文星仿宋" w:hAnsi="仿宋" w:hint="eastAsia"/>
          <w:szCs w:val="28"/>
        </w:rPr>
        <w:t>而坐，人与人之间保持一米以上距离。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28"/>
        </w:rPr>
      </w:pPr>
      <w:r>
        <w:rPr>
          <w:rFonts w:ascii="文星仿宋" w:eastAsia="文星仿宋" w:hAnsi="仿宋" w:hint="eastAsia"/>
          <w:szCs w:val="28"/>
        </w:rPr>
        <w:t>（三）线上签到，备好消毒用品，重点区域，重点物品做到一用</w:t>
      </w:r>
      <w:proofErr w:type="gramStart"/>
      <w:r>
        <w:rPr>
          <w:rFonts w:ascii="文星仿宋" w:eastAsia="文星仿宋" w:hAnsi="仿宋" w:hint="eastAsia"/>
          <w:szCs w:val="28"/>
        </w:rPr>
        <w:t>一</w:t>
      </w:r>
      <w:proofErr w:type="gramEnd"/>
      <w:r>
        <w:rPr>
          <w:rFonts w:ascii="文星仿宋" w:eastAsia="文星仿宋" w:hAnsi="仿宋" w:hint="eastAsia"/>
          <w:szCs w:val="28"/>
        </w:rPr>
        <w:t>消毒。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28"/>
        </w:rPr>
      </w:pPr>
      <w:r>
        <w:rPr>
          <w:rFonts w:ascii="文星仿宋" w:eastAsia="文星仿宋" w:hAnsi="仿宋" w:hint="eastAsia"/>
          <w:szCs w:val="28"/>
        </w:rPr>
        <w:t>（四）全员佩戴口罩，四小时更换原则，专门备废弃口罩回收箱。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28"/>
        </w:rPr>
      </w:pPr>
      <w:r>
        <w:rPr>
          <w:rFonts w:ascii="文星仿宋" w:eastAsia="文星仿宋" w:hAnsi="仿宋" w:hint="eastAsia"/>
          <w:szCs w:val="28"/>
        </w:rPr>
        <w:lastRenderedPageBreak/>
        <w:t>（五）工作人员佩戴一次性乳胶手套，在传递、触摸物品前后进行消毒。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28"/>
        </w:rPr>
      </w:pPr>
      <w:r>
        <w:rPr>
          <w:rFonts w:ascii="文星仿宋" w:eastAsia="文星仿宋" w:hAnsi="仿宋" w:hint="eastAsia"/>
          <w:szCs w:val="28"/>
        </w:rPr>
        <w:t>（六）现场不设观众席，原则上除工作人员、选手、评委外，其他人等不得进入会场。</w:t>
      </w:r>
    </w:p>
    <w:p w:rsidR="00265552" w:rsidRDefault="00B937D6">
      <w:pPr>
        <w:adjustRightInd w:val="0"/>
        <w:snapToGrid w:val="0"/>
        <w:spacing w:line="560" w:lineRule="exact"/>
        <w:ind w:firstLineChars="200" w:firstLine="640"/>
        <w:rPr>
          <w:rFonts w:ascii="文星仿宋" w:eastAsia="文星仿宋" w:hAnsi="仿宋"/>
          <w:szCs w:val="28"/>
        </w:rPr>
      </w:pPr>
      <w:r>
        <w:rPr>
          <w:rFonts w:ascii="文星仿宋" w:eastAsia="文星仿宋" w:hAnsi="仿宋" w:hint="eastAsia"/>
          <w:szCs w:val="28"/>
        </w:rPr>
        <w:t>本实施方案由</w:t>
      </w:r>
      <w:r>
        <w:rPr>
          <w:rFonts w:ascii="文星仿宋" w:eastAsia="文星仿宋" w:hAnsi="仿宋" w:hint="eastAsia"/>
          <w:szCs w:val="28"/>
        </w:rPr>
        <w:t>2021</w:t>
      </w:r>
      <w:r>
        <w:rPr>
          <w:rFonts w:ascii="文星仿宋" w:eastAsia="文星仿宋" w:hAnsi="仿宋" w:hint="eastAsia"/>
          <w:szCs w:val="28"/>
        </w:rPr>
        <w:t>年武汉市科普讲解大赛主办方负责解释。</w:t>
      </w:r>
    </w:p>
    <w:p w:rsidR="00265552" w:rsidRDefault="00265552"/>
    <w:sectPr w:rsidR="00265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黑体">
    <w:altName w:val="黑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77B8C"/>
    <w:rsid w:val="00265552"/>
    <w:rsid w:val="00B937D6"/>
    <w:rsid w:val="1817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C95007"/>
  <w15:docId w15:val="{73E8DC1B-1652-48A0-B4AF-A3EC2E71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408</Words>
  <Characters>2326</Characters>
  <Application>Microsoft Office Word</Application>
  <DocSecurity>0</DocSecurity>
  <Lines>19</Lines>
  <Paragraphs>5</Paragraphs>
  <ScaleCrop>false</ScaleCrop>
  <Company>DoubleOX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kjc</cp:lastModifiedBy>
  <cp:revision>2</cp:revision>
  <dcterms:created xsi:type="dcterms:W3CDTF">2021-05-31T06:50:00Z</dcterms:created>
  <dcterms:modified xsi:type="dcterms:W3CDTF">2021-06-08T08:50:00Z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1F7CBD8E1D7648F587BC7D33432D8198</vt:lpwstr>
  </property>
</Properties>
</file>